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BE" w:rsidRDefault="008B4AD3">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-542925</wp:posOffset>
            </wp:positionV>
            <wp:extent cx="6725653" cy="1556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7821F8.tmp"/>
                    <pic:cNvPicPr/>
                  </pic:nvPicPr>
                  <pic:blipFill>
                    <a:blip r:embed="rId6">
                      <a:extLst>
                        <a:ext uri="{28A0092B-C50C-407E-A947-70E740481C1C}">
                          <a14:useLocalDpi xmlns:a14="http://schemas.microsoft.com/office/drawing/2010/main" val="0"/>
                        </a:ext>
                      </a:extLst>
                    </a:blip>
                    <a:stretch>
                      <a:fillRect/>
                    </a:stretch>
                  </pic:blipFill>
                  <pic:spPr>
                    <a:xfrm>
                      <a:off x="0" y="0"/>
                      <a:ext cx="6725653" cy="1556385"/>
                    </a:xfrm>
                    <a:prstGeom prst="rect">
                      <a:avLst/>
                    </a:prstGeom>
                  </pic:spPr>
                </pic:pic>
              </a:graphicData>
            </a:graphic>
            <wp14:sizeRelH relativeFrom="page">
              <wp14:pctWidth>0</wp14:pctWidth>
            </wp14:sizeRelH>
            <wp14:sizeRelV relativeFrom="page">
              <wp14:pctHeight>0</wp14:pctHeight>
            </wp14:sizeRelV>
          </wp:anchor>
        </w:drawing>
      </w:r>
    </w:p>
    <w:p w:rsidR="000578BE" w:rsidRPr="000578BE" w:rsidRDefault="000578BE" w:rsidP="000578BE"/>
    <w:p w:rsidR="000578BE" w:rsidRPr="000578BE" w:rsidRDefault="000578BE" w:rsidP="000578BE"/>
    <w:p w:rsidR="000578BE" w:rsidRPr="000578BE" w:rsidRDefault="000578BE" w:rsidP="000578BE">
      <w:r>
        <w:rPr>
          <w:noProof/>
        </w:rPr>
        <mc:AlternateContent>
          <mc:Choice Requires="wps">
            <w:drawing>
              <wp:anchor distT="0" distB="0" distL="114300" distR="114300" simplePos="0" relativeHeight="251659264" behindDoc="0" locked="0" layoutInCell="1" allowOverlap="1">
                <wp:simplePos x="0" y="0"/>
                <wp:positionH relativeFrom="margin">
                  <wp:posOffset>-723900</wp:posOffset>
                </wp:positionH>
                <wp:positionV relativeFrom="paragraph">
                  <wp:posOffset>191135</wp:posOffset>
                </wp:positionV>
                <wp:extent cx="7524750" cy="878774"/>
                <wp:effectExtent l="0" t="0" r="0" b="0"/>
                <wp:wrapNone/>
                <wp:docPr id="2" name="Text Box 2"/>
                <wp:cNvGraphicFramePr/>
                <a:graphic xmlns:a="http://schemas.openxmlformats.org/drawingml/2006/main">
                  <a:graphicData uri="http://schemas.microsoft.com/office/word/2010/wordprocessingShape">
                    <wps:wsp>
                      <wps:cNvSpPr txBox="1"/>
                      <wps:spPr>
                        <a:xfrm>
                          <a:off x="0" y="0"/>
                          <a:ext cx="7524750" cy="8787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D3" w:rsidRPr="008B4AD3" w:rsidRDefault="008B4AD3" w:rsidP="008B4AD3">
                            <w:pPr>
                              <w:spacing w:after="0"/>
                              <w:jc w:val="center"/>
                              <w:rPr>
                                <w:b/>
                                <w:sz w:val="52"/>
                              </w:rPr>
                            </w:pPr>
                            <w:r w:rsidRPr="008B4AD3">
                              <w:rPr>
                                <w:b/>
                                <w:sz w:val="52"/>
                              </w:rPr>
                              <w:t xml:space="preserve">Classes Begin: </w:t>
                            </w:r>
                            <w:r w:rsidR="00D044FB">
                              <w:rPr>
                                <w:b/>
                                <w:sz w:val="52"/>
                              </w:rPr>
                              <w:t>September</w:t>
                            </w:r>
                            <w:r w:rsidR="00C10D25">
                              <w:rPr>
                                <w:b/>
                                <w:sz w:val="52"/>
                              </w:rPr>
                              <w:t xml:space="preserve"> </w:t>
                            </w:r>
                            <w:r w:rsidR="00C31841">
                              <w:rPr>
                                <w:b/>
                                <w:sz w:val="52"/>
                              </w:rPr>
                              <w:t>17</w:t>
                            </w:r>
                            <w:r w:rsidR="00C10D25">
                              <w:rPr>
                                <w:b/>
                                <w:sz w:val="52"/>
                              </w:rPr>
                              <w:t>, 2019</w:t>
                            </w:r>
                          </w:p>
                          <w:p w:rsidR="008B4AD3" w:rsidRPr="00590E56" w:rsidRDefault="00C25A0F" w:rsidP="008B4AD3">
                            <w:pPr>
                              <w:spacing w:after="0"/>
                              <w:jc w:val="center"/>
                              <w:rPr>
                                <w:b/>
                                <w:sz w:val="44"/>
                                <w:szCs w:val="36"/>
                              </w:rPr>
                            </w:pPr>
                            <w:r w:rsidRPr="00590E56">
                              <w:rPr>
                                <w:b/>
                                <w:sz w:val="44"/>
                                <w:szCs w:val="36"/>
                                <w:highlight w:val="yellow"/>
                              </w:rPr>
                              <w:t>**</w:t>
                            </w:r>
                            <w:r w:rsidR="008B4AD3" w:rsidRPr="00590E56">
                              <w:rPr>
                                <w:b/>
                                <w:sz w:val="44"/>
                                <w:szCs w:val="36"/>
                                <w:highlight w:val="yellow"/>
                              </w:rPr>
                              <w:t xml:space="preserve">Free Orientation: </w:t>
                            </w:r>
                            <w:r w:rsidR="00D044FB" w:rsidRPr="00590E56">
                              <w:rPr>
                                <w:b/>
                                <w:sz w:val="44"/>
                                <w:szCs w:val="36"/>
                                <w:highlight w:val="yellow"/>
                              </w:rPr>
                              <w:t>Thursday, August 1, 2019 @</w:t>
                            </w:r>
                            <w:r w:rsidR="001C266B" w:rsidRPr="00590E56">
                              <w:rPr>
                                <w:b/>
                                <w:sz w:val="44"/>
                                <w:szCs w:val="36"/>
                                <w:highlight w:val="yellow"/>
                              </w:rPr>
                              <w:t xml:space="preserve"> </w:t>
                            </w:r>
                            <w:r w:rsidR="00D044FB" w:rsidRPr="00BE74A3">
                              <w:rPr>
                                <w:b/>
                                <w:sz w:val="44"/>
                                <w:szCs w:val="36"/>
                                <w:highlight w:val="yellow"/>
                              </w:rPr>
                              <w:t>VVC</w:t>
                            </w:r>
                            <w:r w:rsidR="00BE74A3" w:rsidRPr="00BE74A3">
                              <w:rPr>
                                <w:b/>
                                <w:sz w:val="44"/>
                                <w:szCs w:val="36"/>
                                <w:highlight w:val="yellow"/>
                              </w:rPr>
                              <w:t xml:space="preserve"> </w:t>
                            </w:r>
                            <w:r w:rsidR="00BE74A3" w:rsidRPr="00BE74A3">
                              <w:rPr>
                                <w:b/>
                                <w:szCs w:val="36"/>
                                <w:highlight w:val="yellow"/>
                              </w:rPr>
                              <w:t>(Bldg. 44)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15.05pt;width:592.5pt;height:69.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" fillcolor="white [3201]" stroked="f" strokeweight=".5pt">
                <v:textbox>
                  <w:txbxContent>
                    <w:p w:rsidR="008B4AD3" w:rsidRPr="008B4AD3" w:rsidRDefault="008B4AD3" w:rsidP="008B4AD3">
                      <w:pPr>
                        <w:spacing w:after="0"/>
                        <w:jc w:val="center"/>
                        <w:rPr>
                          <w:b/>
                          <w:sz w:val="52"/>
                        </w:rPr>
                      </w:pPr>
                      <w:r w:rsidRPr="008B4AD3">
                        <w:rPr>
                          <w:b/>
                          <w:sz w:val="52"/>
                        </w:rPr>
                        <w:t xml:space="preserve">Classes Begin: </w:t>
                      </w:r>
                      <w:r w:rsidR="00D044FB">
                        <w:rPr>
                          <w:b/>
                          <w:sz w:val="52"/>
                        </w:rPr>
                        <w:t>September</w:t>
                      </w:r>
                      <w:r w:rsidR="00C10D25">
                        <w:rPr>
                          <w:b/>
                          <w:sz w:val="52"/>
                        </w:rPr>
                        <w:t xml:space="preserve"> </w:t>
                      </w:r>
                      <w:r w:rsidR="00C31841">
                        <w:rPr>
                          <w:b/>
                          <w:sz w:val="52"/>
                        </w:rPr>
                        <w:t>17</w:t>
                      </w:r>
                      <w:r w:rsidR="00C10D25">
                        <w:rPr>
                          <w:b/>
                          <w:sz w:val="52"/>
                        </w:rPr>
                        <w:t>, 2019</w:t>
                      </w:r>
                    </w:p>
                    <w:p w:rsidR="008B4AD3" w:rsidRPr="00590E56" w:rsidRDefault="00C25A0F" w:rsidP="008B4AD3">
                      <w:pPr>
                        <w:spacing w:after="0"/>
                        <w:jc w:val="center"/>
                        <w:rPr>
                          <w:b/>
                          <w:sz w:val="44"/>
                          <w:szCs w:val="36"/>
                        </w:rPr>
                      </w:pPr>
                      <w:r w:rsidRPr="00590E56">
                        <w:rPr>
                          <w:b/>
                          <w:sz w:val="44"/>
                          <w:szCs w:val="36"/>
                          <w:highlight w:val="yellow"/>
                        </w:rPr>
                        <w:t>**</w:t>
                      </w:r>
                      <w:r w:rsidR="008B4AD3" w:rsidRPr="00590E56">
                        <w:rPr>
                          <w:b/>
                          <w:sz w:val="44"/>
                          <w:szCs w:val="36"/>
                          <w:highlight w:val="yellow"/>
                        </w:rPr>
                        <w:t xml:space="preserve">Free Orientation: </w:t>
                      </w:r>
                      <w:r w:rsidR="00D044FB" w:rsidRPr="00590E56">
                        <w:rPr>
                          <w:b/>
                          <w:sz w:val="44"/>
                          <w:szCs w:val="36"/>
                          <w:highlight w:val="yellow"/>
                        </w:rPr>
                        <w:t>Thursday, August 1, 2019 @</w:t>
                      </w:r>
                      <w:r w:rsidR="001C266B" w:rsidRPr="00590E56">
                        <w:rPr>
                          <w:b/>
                          <w:sz w:val="44"/>
                          <w:szCs w:val="36"/>
                          <w:highlight w:val="yellow"/>
                        </w:rPr>
                        <w:t xml:space="preserve"> </w:t>
                      </w:r>
                      <w:r w:rsidR="00D044FB" w:rsidRPr="00BE74A3">
                        <w:rPr>
                          <w:b/>
                          <w:sz w:val="44"/>
                          <w:szCs w:val="36"/>
                          <w:highlight w:val="yellow"/>
                        </w:rPr>
                        <w:t>VVC</w:t>
                      </w:r>
                      <w:r w:rsidR="00BE74A3" w:rsidRPr="00BE74A3">
                        <w:rPr>
                          <w:b/>
                          <w:sz w:val="44"/>
                          <w:szCs w:val="36"/>
                          <w:highlight w:val="yellow"/>
                        </w:rPr>
                        <w:t xml:space="preserve"> </w:t>
                      </w:r>
                      <w:r w:rsidR="00BE74A3" w:rsidRPr="00BE74A3">
                        <w:rPr>
                          <w:b/>
                          <w:szCs w:val="36"/>
                          <w:highlight w:val="yellow"/>
                        </w:rPr>
                        <w:t>(Bldg. 44)</w:t>
                      </w:r>
                    </w:p>
                  </w:txbxContent>
                </v:textbox>
                <w10:wrap anchorx="margin"/>
              </v:shape>
            </w:pict>
          </mc:Fallback>
        </mc:AlternateContent>
      </w:r>
    </w:p>
    <w:p w:rsidR="000578BE" w:rsidRPr="000578BE" w:rsidRDefault="000578BE" w:rsidP="000578BE"/>
    <w:p w:rsidR="000578BE" w:rsidRPr="000578BE" w:rsidRDefault="000578BE" w:rsidP="000578BE"/>
    <w:p w:rsidR="000578BE" w:rsidRPr="000578BE" w:rsidRDefault="00590E56" w:rsidP="000578BE">
      <w:r>
        <w:rPr>
          <w:noProof/>
        </w:rPr>
        <mc:AlternateContent>
          <mc:Choice Requires="wps">
            <w:drawing>
              <wp:anchor distT="0" distB="0" distL="114300" distR="114300" simplePos="0" relativeHeight="251666432" behindDoc="0" locked="0" layoutInCell="1" allowOverlap="1">
                <wp:simplePos x="0" y="0"/>
                <wp:positionH relativeFrom="margin">
                  <wp:posOffset>4733925</wp:posOffset>
                </wp:positionH>
                <wp:positionV relativeFrom="paragraph">
                  <wp:posOffset>191135</wp:posOffset>
                </wp:positionV>
                <wp:extent cx="1543050" cy="2476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430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0E56" w:rsidRPr="00590E56" w:rsidRDefault="00590E56">
                            <w:pPr>
                              <w:rPr>
                                <w:b/>
                                <w:color w:val="0070C0"/>
                                <w:sz w:val="20"/>
                                <w:u w:val="single"/>
                              </w:rPr>
                            </w:pPr>
                            <w:r w:rsidRPr="00590E56">
                              <w:rPr>
                                <w:sz w:val="20"/>
                              </w:rPr>
                              <w:t xml:space="preserve">Register at </w:t>
                            </w:r>
                            <w:r w:rsidRPr="00590E56">
                              <w:rPr>
                                <w:b/>
                                <w:color w:val="0070C0"/>
                                <w:sz w:val="20"/>
                                <w:u w:val="single"/>
                              </w:rPr>
                              <w:t>shop.vvc.edu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72.75pt;margin-top:15.05pt;width:121.5pt;height:1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" fillcolor="white [3201]" stroked="f" strokeweight=".5pt">
                <v:textbox>
                  <w:txbxContent>
                    <w:p w:rsidR="00590E56" w:rsidRPr="00590E56" w:rsidRDefault="00590E56">
                      <w:pPr>
                        <w:rPr>
                          <w:b/>
                          <w:color w:val="0070C0"/>
                          <w:sz w:val="20"/>
                          <w:u w:val="single"/>
                        </w:rPr>
                      </w:pPr>
                      <w:r w:rsidRPr="00590E56">
                        <w:rPr>
                          <w:sz w:val="20"/>
                        </w:rPr>
                        <w:t xml:space="preserve">Register at </w:t>
                      </w:r>
                      <w:r w:rsidRPr="00590E56">
                        <w:rPr>
                          <w:b/>
                          <w:color w:val="0070C0"/>
                          <w:sz w:val="20"/>
                          <w:u w:val="single"/>
                        </w:rPr>
                        <w:t>shop.vvc.edu</w:t>
                      </w:r>
                    </w:p>
                  </w:txbxContent>
                </v:textbox>
                <w10:wrap anchorx="margin"/>
              </v:shape>
            </w:pict>
          </mc:Fallback>
        </mc:AlternateContent>
      </w:r>
      <w:r w:rsidR="000578BE">
        <w:rPr>
          <w:noProof/>
        </w:rPr>
        <w:drawing>
          <wp:anchor distT="0" distB="0" distL="114300" distR="114300" simplePos="0" relativeHeight="251661312" behindDoc="1" locked="0" layoutInCell="1" allowOverlap="1">
            <wp:simplePos x="0" y="0"/>
            <wp:positionH relativeFrom="column">
              <wp:posOffset>-450471</wp:posOffset>
            </wp:positionH>
            <wp:positionV relativeFrom="paragraph">
              <wp:posOffset>292339</wp:posOffset>
            </wp:positionV>
            <wp:extent cx="2772219" cy="4215741"/>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782AD0.tmp"/>
                    <pic:cNvPicPr/>
                  </pic:nvPicPr>
                  <pic:blipFill>
                    <a:blip r:embed="rId7">
                      <a:extLst>
                        <a:ext uri="{28A0092B-C50C-407E-A947-70E740481C1C}">
                          <a14:useLocalDpi xmlns:a14="http://schemas.microsoft.com/office/drawing/2010/main" val="0"/>
                        </a:ext>
                      </a:extLst>
                    </a:blip>
                    <a:stretch>
                      <a:fillRect/>
                    </a:stretch>
                  </pic:blipFill>
                  <pic:spPr>
                    <a:xfrm>
                      <a:off x="0" y="0"/>
                      <a:ext cx="2772219" cy="4215741"/>
                    </a:xfrm>
                    <a:prstGeom prst="rect">
                      <a:avLst/>
                    </a:prstGeom>
                  </pic:spPr>
                </pic:pic>
              </a:graphicData>
            </a:graphic>
            <wp14:sizeRelH relativeFrom="page">
              <wp14:pctWidth>0</wp14:pctWidth>
            </wp14:sizeRelH>
            <wp14:sizeRelV relativeFrom="page">
              <wp14:pctHeight>0</wp14:pctHeight>
            </wp14:sizeRelV>
          </wp:anchor>
        </w:drawing>
      </w:r>
    </w:p>
    <w:p w:rsidR="000578BE" w:rsidRPr="000578BE" w:rsidRDefault="000578BE" w:rsidP="000578BE">
      <w:r>
        <w:rPr>
          <w:noProof/>
        </w:rPr>
        <mc:AlternateContent>
          <mc:Choice Requires="wps">
            <w:drawing>
              <wp:anchor distT="0" distB="0" distL="114300" distR="114300" simplePos="0" relativeHeight="251660288" behindDoc="0" locked="0" layoutInCell="1" allowOverlap="1">
                <wp:simplePos x="0" y="0"/>
                <wp:positionH relativeFrom="column">
                  <wp:posOffset>2517140</wp:posOffset>
                </wp:positionH>
                <wp:positionV relativeFrom="paragraph">
                  <wp:posOffset>7299</wp:posOffset>
                </wp:positionV>
                <wp:extent cx="4144488" cy="2434442"/>
                <wp:effectExtent l="0" t="0" r="8890" b="4445"/>
                <wp:wrapNone/>
                <wp:docPr id="3" name="Text Box 3"/>
                <wp:cNvGraphicFramePr/>
                <a:graphic xmlns:a="http://schemas.openxmlformats.org/drawingml/2006/main">
                  <a:graphicData uri="http://schemas.microsoft.com/office/word/2010/wordprocessingShape">
                    <wps:wsp>
                      <wps:cNvSpPr txBox="1"/>
                      <wps:spPr>
                        <a:xfrm>
                          <a:off x="0" y="0"/>
                          <a:ext cx="4144488" cy="24344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4AD3" w:rsidRDefault="008B4AD3" w:rsidP="008B4AD3">
                            <w:pPr>
                              <w:pStyle w:val="Default"/>
                            </w:pPr>
                          </w:p>
                          <w:p w:rsidR="008B4AD3" w:rsidRDefault="008B4AD3" w:rsidP="008B4AD3">
                            <w:pPr>
                              <w:jc w:val="center"/>
                              <w:rPr>
                                <w:rStyle w:val="A6"/>
                              </w:rPr>
                            </w:pPr>
                            <w:r w:rsidRPr="008B4AD3">
                              <w:rPr>
                                <w:rStyle w:val="A6"/>
                              </w:rPr>
                              <w:t>Phlebotomists collect blood samples and units for laboratory tests, transfusions, donations, or research. Phlebotomists who work in medical clinics and hospitals are called Certified Phlebotomy Technicians (CPTs) and generally collect blood samples based on a physician’s order. The blood specimen, once taken, is then sent for diagnostic testing in a laboratory</w:t>
                            </w:r>
                            <w:r>
                              <w:rPr>
                                <w:rStyle w:val="A6"/>
                              </w:rPr>
                              <w:t>.</w:t>
                            </w:r>
                            <w:r w:rsidRPr="008B4AD3">
                              <w:rPr>
                                <w:rStyle w:val="A6"/>
                              </w:rPr>
                              <w:t xml:space="preserve"> </w:t>
                            </w:r>
                          </w:p>
                          <w:p w:rsidR="008B4AD3" w:rsidRPr="008B4AD3" w:rsidRDefault="008B4AD3" w:rsidP="008B4AD3">
                            <w:pPr>
                              <w:jc w:val="center"/>
                            </w:pPr>
                            <w:r w:rsidRPr="008B4AD3">
                              <w:rPr>
                                <w:rStyle w:val="A6"/>
                              </w:rPr>
                              <w:t>(Source: California Employment Development Department Occupational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8.2pt;margin-top:.55pt;width:326.35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" fillcolor="white [3201]" stroked="f" strokeweight=".5pt">
                <v:textbox>
                  <w:txbxContent>
                    <w:p w:rsidR="008B4AD3" w:rsidRDefault="008B4AD3" w:rsidP="008B4AD3">
                      <w:pPr>
                        <w:pStyle w:val="Default"/>
                      </w:pPr>
                    </w:p>
                    <w:p w:rsidR="008B4AD3" w:rsidRDefault="008B4AD3" w:rsidP="008B4AD3">
                      <w:pPr>
                        <w:jc w:val="center"/>
                        <w:rPr>
                          <w:rStyle w:val="A6"/>
                        </w:rPr>
                      </w:pPr>
                      <w:r w:rsidRPr="008B4AD3">
                        <w:rPr>
                          <w:rStyle w:val="A6"/>
                        </w:rPr>
                        <w:t>Phlebotomists collect blood samples and units for laboratory tests, transfusions, donations, or research. Phlebotomists who work in medical clinics and hospitals are called Certified Phlebotomy Technicians (CPTs) and generally collect blood samples based on a physician’s order. The blood specimen, once taken, is then sent for diagnostic testing in a laboratory</w:t>
                      </w:r>
                      <w:r>
                        <w:rPr>
                          <w:rStyle w:val="A6"/>
                        </w:rPr>
                        <w:t>.</w:t>
                      </w:r>
                      <w:r w:rsidRPr="008B4AD3">
                        <w:rPr>
                          <w:rStyle w:val="A6"/>
                        </w:rPr>
                        <w:t xml:space="preserve"> </w:t>
                      </w:r>
                    </w:p>
                    <w:p w:rsidR="008B4AD3" w:rsidRPr="008B4AD3" w:rsidRDefault="008B4AD3" w:rsidP="008B4AD3">
                      <w:pPr>
                        <w:jc w:val="center"/>
                      </w:pPr>
                      <w:r w:rsidRPr="008B4AD3">
                        <w:rPr>
                          <w:rStyle w:val="A6"/>
                        </w:rPr>
                        <w:t>(Source: California Employment Development Department Occupational Guide).</w:t>
                      </w:r>
                    </w:p>
                  </w:txbxContent>
                </v:textbox>
              </v:shape>
            </w:pict>
          </mc:Fallback>
        </mc:AlternateContent>
      </w:r>
    </w:p>
    <w:p w:rsidR="000578BE" w:rsidRPr="000578BE" w:rsidRDefault="000578BE" w:rsidP="000578BE"/>
    <w:p w:rsidR="000578BE" w:rsidRPr="000578BE" w:rsidRDefault="000578BE" w:rsidP="000578BE"/>
    <w:p w:rsidR="000578BE" w:rsidRPr="000578BE" w:rsidRDefault="000578BE" w:rsidP="000578BE"/>
    <w:p w:rsidR="000578BE" w:rsidRPr="000578BE" w:rsidRDefault="000578BE" w:rsidP="000578BE"/>
    <w:p w:rsidR="000578BE" w:rsidRPr="000578BE" w:rsidRDefault="000578BE" w:rsidP="000578BE"/>
    <w:p w:rsidR="000578BE" w:rsidRPr="000578BE" w:rsidRDefault="000578BE" w:rsidP="000578BE"/>
    <w:p w:rsidR="000578BE" w:rsidRPr="000578BE" w:rsidRDefault="000578BE" w:rsidP="000578BE"/>
    <w:p w:rsidR="000578BE" w:rsidRPr="000578BE" w:rsidRDefault="000578BE" w:rsidP="000578BE"/>
    <w:p w:rsidR="000578BE" w:rsidRPr="000578BE" w:rsidRDefault="00D044FB" w:rsidP="000578BE">
      <w:bookmarkStart w:id="0" w:name="_GoBack"/>
      <w:bookmarkEnd w:id="0"/>
      <w:r>
        <w:rPr>
          <w:noProof/>
        </w:rPr>
        <w:drawing>
          <wp:anchor distT="0" distB="0" distL="114300" distR="114300" simplePos="0" relativeHeight="251665408" behindDoc="1" locked="0" layoutInCell="1" allowOverlap="1">
            <wp:simplePos x="0" y="0"/>
            <wp:positionH relativeFrom="column">
              <wp:posOffset>2619375</wp:posOffset>
            </wp:positionH>
            <wp:positionV relativeFrom="paragraph">
              <wp:posOffset>161290</wp:posOffset>
            </wp:positionV>
            <wp:extent cx="3667125" cy="156422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D0D63B.tmp"/>
                    <pic:cNvPicPr/>
                  </pic:nvPicPr>
                  <pic:blipFill>
                    <a:blip r:embed="rId8">
                      <a:extLst>
                        <a:ext uri="{28A0092B-C50C-407E-A947-70E740481C1C}">
                          <a14:useLocalDpi xmlns:a14="http://schemas.microsoft.com/office/drawing/2010/main" val="0"/>
                        </a:ext>
                      </a:extLst>
                    </a:blip>
                    <a:stretch>
                      <a:fillRect/>
                    </a:stretch>
                  </pic:blipFill>
                  <pic:spPr>
                    <a:xfrm>
                      <a:off x="0" y="0"/>
                      <a:ext cx="3667125" cy="1564226"/>
                    </a:xfrm>
                    <a:prstGeom prst="rect">
                      <a:avLst/>
                    </a:prstGeom>
                  </pic:spPr>
                </pic:pic>
              </a:graphicData>
            </a:graphic>
            <wp14:sizeRelH relativeFrom="page">
              <wp14:pctWidth>0</wp14:pctWidth>
            </wp14:sizeRelH>
            <wp14:sizeRelV relativeFrom="page">
              <wp14:pctHeight>0</wp14:pctHeight>
            </wp14:sizeRelV>
          </wp:anchor>
        </w:drawing>
      </w:r>
    </w:p>
    <w:p w:rsidR="000578BE" w:rsidRPr="000578BE" w:rsidRDefault="000578BE" w:rsidP="001F51E0">
      <w:pPr>
        <w:jc w:val="right"/>
      </w:pPr>
    </w:p>
    <w:p w:rsidR="000578BE" w:rsidRPr="000578BE" w:rsidRDefault="000578BE" w:rsidP="000578BE"/>
    <w:p w:rsidR="000578BE" w:rsidRPr="000578BE" w:rsidRDefault="000578BE" w:rsidP="000578BE"/>
    <w:p w:rsidR="000578BE" w:rsidRPr="000578BE" w:rsidRDefault="000578BE" w:rsidP="000578BE"/>
    <w:p w:rsidR="000578BE" w:rsidRPr="000578BE" w:rsidRDefault="000578BE" w:rsidP="000578BE"/>
    <w:p w:rsidR="000578BE" w:rsidRPr="000578BE" w:rsidRDefault="000578BE" w:rsidP="000578BE">
      <w:r>
        <w:rPr>
          <w:noProof/>
        </w:rPr>
        <mc:AlternateContent>
          <mc:Choice Requires="wps">
            <w:drawing>
              <wp:anchor distT="0" distB="0" distL="114300" distR="114300" simplePos="0" relativeHeight="251662336" behindDoc="0" locked="0" layoutInCell="1" allowOverlap="1">
                <wp:simplePos x="0" y="0"/>
                <wp:positionH relativeFrom="column">
                  <wp:posOffset>-486888</wp:posOffset>
                </wp:positionH>
                <wp:positionV relativeFrom="paragraph">
                  <wp:posOffset>389971</wp:posOffset>
                </wp:positionV>
                <wp:extent cx="3479470" cy="2327275"/>
                <wp:effectExtent l="0" t="0" r="6985" b="0"/>
                <wp:wrapNone/>
                <wp:docPr id="6" name="Text Box 6"/>
                <wp:cNvGraphicFramePr/>
                <a:graphic xmlns:a="http://schemas.openxmlformats.org/drawingml/2006/main">
                  <a:graphicData uri="http://schemas.microsoft.com/office/word/2010/wordprocessingShape">
                    <wps:wsp>
                      <wps:cNvSpPr txBox="1"/>
                      <wps:spPr>
                        <a:xfrm>
                          <a:off x="0" y="0"/>
                          <a:ext cx="3479470" cy="2327275"/>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78BE" w:rsidRPr="007F4540" w:rsidRDefault="000578BE" w:rsidP="000578BE">
                            <w:pPr>
                              <w:pStyle w:val="NoSpacing"/>
                              <w:jc w:val="center"/>
                              <w:rPr>
                                <w:b/>
                                <w:color w:val="9A0000"/>
                                <w:sz w:val="28"/>
                                <w:u w:val="single"/>
                              </w:rPr>
                            </w:pPr>
                          </w:p>
                          <w:p w:rsidR="000578BE" w:rsidRPr="007F4540" w:rsidRDefault="000578BE" w:rsidP="000578BE">
                            <w:pPr>
                              <w:pStyle w:val="NoSpacing"/>
                              <w:jc w:val="center"/>
                              <w:rPr>
                                <w:b/>
                                <w:color w:val="9A0000"/>
                                <w:sz w:val="32"/>
                                <w:u w:val="single"/>
                              </w:rPr>
                            </w:pPr>
                            <w:r w:rsidRPr="007F4540">
                              <w:rPr>
                                <w:b/>
                                <w:color w:val="9A0000"/>
                                <w:sz w:val="32"/>
                                <w:u w:val="single"/>
                              </w:rPr>
                              <w:t>Course Information</w:t>
                            </w:r>
                          </w:p>
                          <w:p w:rsidR="000578BE" w:rsidRPr="007F4540" w:rsidRDefault="000578BE" w:rsidP="000578BE">
                            <w:pPr>
                              <w:pStyle w:val="NoSpacing"/>
                              <w:jc w:val="center"/>
                              <w:rPr>
                                <w:color w:val="9A0000"/>
                                <w:sz w:val="32"/>
                              </w:rPr>
                            </w:pPr>
                            <w:r w:rsidRPr="007F4540">
                              <w:rPr>
                                <w:b/>
                                <w:color w:val="9A0000"/>
                                <w:sz w:val="32"/>
                              </w:rPr>
                              <w:t>Location</w:t>
                            </w:r>
                            <w:r w:rsidRPr="007F4540">
                              <w:rPr>
                                <w:color w:val="9A0000"/>
                                <w:sz w:val="32"/>
                              </w:rPr>
                              <w:t>: Silverado High School</w:t>
                            </w:r>
                          </w:p>
                          <w:p w:rsidR="000578BE" w:rsidRPr="007F4540" w:rsidRDefault="000578BE" w:rsidP="000578BE">
                            <w:pPr>
                              <w:pStyle w:val="NoSpacing"/>
                              <w:jc w:val="center"/>
                              <w:rPr>
                                <w:color w:val="9A0000"/>
                                <w:sz w:val="32"/>
                              </w:rPr>
                            </w:pPr>
                            <w:r w:rsidRPr="007F4540">
                              <w:rPr>
                                <w:b/>
                                <w:color w:val="9A0000"/>
                                <w:sz w:val="32"/>
                              </w:rPr>
                              <w:t>Start Date</w:t>
                            </w:r>
                            <w:r w:rsidRPr="007F4540">
                              <w:rPr>
                                <w:color w:val="9A0000"/>
                                <w:sz w:val="32"/>
                              </w:rPr>
                              <w:t xml:space="preserve">: </w:t>
                            </w:r>
                            <w:r w:rsidR="00702977">
                              <w:rPr>
                                <w:color w:val="9A0000"/>
                                <w:sz w:val="32"/>
                              </w:rPr>
                              <w:t>09/17</w:t>
                            </w:r>
                            <w:r w:rsidR="00590E56">
                              <w:rPr>
                                <w:color w:val="9A0000"/>
                                <w:sz w:val="32"/>
                              </w:rPr>
                              <w:t>/19 through</w:t>
                            </w:r>
                            <w:r w:rsidR="0043162E">
                              <w:rPr>
                                <w:color w:val="9A0000"/>
                                <w:sz w:val="32"/>
                              </w:rPr>
                              <w:t xml:space="preserve"> </w:t>
                            </w:r>
                            <w:r w:rsidR="00590E56">
                              <w:rPr>
                                <w:color w:val="9A0000"/>
                                <w:sz w:val="32"/>
                              </w:rPr>
                              <w:t>01/2020</w:t>
                            </w:r>
                          </w:p>
                          <w:p w:rsidR="000578BE" w:rsidRPr="007F4540" w:rsidRDefault="000578BE" w:rsidP="000578BE">
                            <w:pPr>
                              <w:pStyle w:val="NoSpacing"/>
                              <w:jc w:val="center"/>
                              <w:rPr>
                                <w:color w:val="9A0000"/>
                                <w:sz w:val="32"/>
                              </w:rPr>
                            </w:pPr>
                            <w:r w:rsidRPr="007F4540">
                              <w:rPr>
                                <w:b/>
                                <w:color w:val="9A0000"/>
                                <w:sz w:val="32"/>
                              </w:rPr>
                              <w:t>Days / Time</w:t>
                            </w:r>
                            <w:r w:rsidRPr="007F4540">
                              <w:rPr>
                                <w:color w:val="9A0000"/>
                                <w:sz w:val="32"/>
                              </w:rPr>
                              <w:t>: T W Th – 6-9 pm</w:t>
                            </w:r>
                          </w:p>
                          <w:p w:rsidR="000578BE" w:rsidRPr="007F4540" w:rsidRDefault="000578BE" w:rsidP="000578BE">
                            <w:pPr>
                              <w:pStyle w:val="NoSpacing"/>
                              <w:jc w:val="center"/>
                              <w:rPr>
                                <w:color w:val="9A0000"/>
                                <w:sz w:val="32"/>
                              </w:rPr>
                            </w:pPr>
                            <w:r w:rsidRPr="007F4540">
                              <w:rPr>
                                <w:b/>
                                <w:color w:val="9A0000"/>
                                <w:sz w:val="32"/>
                              </w:rPr>
                              <w:t>Contact</w:t>
                            </w:r>
                            <w:r w:rsidRPr="007F4540">
                              <w:rPr>
                                <w:color w:val="9A0000"/>
                                <w:sz w:val="32"/>
                              </w:rPr>
                              <w:t>: VVC Community Ed</w:t>
                            </w:r>
                            <w:r w:rsidR="0043162E">
                              <w:rPr>
                                <w:color w:val="9A0000"/>
                                <w:sz w:val="32"/>
                              </w:rPr>
                              <w:t>. D</w:t>
                            </w:r>
                            <w:r w:rsidRPr="007F4540">
                              <w:rPr>
                                <w:color w:val="9A0000"/>
                                <w:sz w:val="32"/>
                              </w:rPr>
                              <w:t>epartment</w:t>
                            </w:r>
                          </w:p>
                          <w:p w:rsidR="000578BE" w:rsidRDefault="000578BE" w:rsidP="000578BE">
                            <w:pPr>
                              <w:pStyle w:val="NoSpacing"/>
                              <w:jc w:val="center"/>
                              <w:rPr>
                                <w:color w:val="9A0000"/>
                                <w:sz w:val="32"/>
                              </w:rPr>
                            </w:pPr>
                            <w:r w:rsidRPr="007F4540">
                              <w:rPr>
                                <w:color w:val="9A0000"/>
                                <w:sz w:val="32"/>
                              </w:rPr>
                              <w:t xml:space="preserve">760-245-4271 ext. </w:t>
                            </w:r>
                            <w:r w:rsidR="00AE6D9C">
                              <w:rPr>
                                <w:color w:val="9A0000"/>
                                <w:sz w:val="32"/>
                              </w:rPr>
                              <w:t>2152</w:t>
                            </w:r>
                          </w:p>
                          <w:p w:rsidR="0043162E" w:rsidRPr="007F4540" w:rsidRDefault="0043162E" w:rsidP="000578BE">
                            <w:pPr>
                              <w:pStyle w:val="NoSpacing"/>
                              <w:jc w:val="center"/>
                              <w:rPr>
                                <w:color w:val="9A0000"/>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8.35pt;margin-top:30.7pt;width:273.95pt;height:18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" fillcolor="#ffe599 [1303]" stroked="f" strokeweight=".5pt">
                <v:textbox>
                  <w:txbxContent>
                    <w:p w:rsidR="000578BE" w:rsidRPr="007F4540" w:rsidRDefault="000578BE" w:rsidP="000578BE">
                      <w:pPr>
                        <w:pStyle w:val="NoSpacing"/>
                        <w:jc w:val="center"/>
                        <w:rPr>
                          <w:b/>
                          <w:color w:val="9A0000"/>
                          <w:sz w:val="28"/>
                          <w:u w:val="single"/>
                        </w:rPr>
                      </w:pPr>
                    </w:p>
                    <w:p w:rsidR="000578BE" w:rsidRPr="007F4540" w:rsidRDefault="000578BE" w:rsidP="000578BE">
                      <w:pPr>
                        <w:pStyle w:val="NoSpacing"/>
                        <w:jc w:val="center"/>
                        <w:rPr>
                          <w:b/>
                          <w:color w:val="9A0000"/>
                          <w:sz w:val="32"/>
                          <w:u w:val="single"/>
                        </w:rPr>
                      </w:pPr>
                      <w:r w:rsidRPr="007F4540">
                        <w:rPr>
                          <w:b/>
                          <w:color w:val="9A0000"/>
                          <w:sz w:val="32"/>
                          <w:u w:val="single"/>
                        </w:rPr>
                        <w:t>Course Information</w:t>
                      </w:r>
                    </w:p>
                    <w:p w:rsidR="000578BE" w:rsidRPr="007F4540" w:rsidRDefault="000578BE" w:rsidP="000578BE">
                      <w:pPr>
                        <w:pStyle w:val="NoSpacing"/>
                        <w:jc w:val="center"/>
                        <w:rPr>
                          <w:color w:val="9A0000"/>
                          <w:sz w:val="32"/>
                        </w:rPr>
                      </w:pPr>
                      <w:r w:rsidRPr="007F4540">
                        <w:rPr>
                          <w:b/>
                          <w:color w:val="9A0000"/>
                          <w:sz w:val="32"/>
                        </w:rPr>
                        <w:t>Location</w:t>
                      </w:r>
                      <w:r w:rsidRPr="007F4540">
                        <w:rPr>
                          <w:color w:val="9A0000"/>
                          <w:sz w:val="32"/>
                        </w:rPr>
                        <w:t>: Silverado High School</w:t>
                      </w:r>
                    </w:p>
                    <w:p w:rsidR="000578BE" w:rsidRPr="007F4540" w:rsidRDefault="000578BE" w:rsidP="000578BE">
                      <w:pPr>
                        <w:pStyle w:val="NoSpacing"/>
                        <w:jc w:val="center"/>
                        <w:rPr>
                          <w:color w:val="9A0000"/>
                          <w:sz w:val="32"/>
                        </w:rPr>
                      </w:pPr>
                      <w:r w:rsidRPr="007F4540">
                        <w:rPr>
                          <w:b/>
                          <w:color w:val="9A0000"/>
                          <w:sz w:val="32"/>
                        </w:rPr>
                        <w:t>Start Date</w:t>
                      </w:r>
                      <w:r w:rsidRPr="007F4540">
                        <w:rPr>
                          <w:color w:val="9A0000"/>
                          <w:sz w:val="32"/>
                        </w:rPr>
                        <w:t xml:space="preserve">: </w:t>
                      </w:r>
                      <w:r w:rsidR="00702977">
                        <w:rPr>
                          <w:color w:val="9A0000"/>
                          <w:sz w:val="32"/>
                        </w:rPr>
                        <w:t>09/17</w:t>
                      </w:r>
                      <w:r w:rsidR="00590E56">
                        <w:rPr>
                          <w:color w:val="9A0000"/>
                          <w:sz w:val="32"/>
                        </w:rPr>
                        <w:t>/19 through</w:t>
                      </w:r>
                      <w:r w:rsidR="0043162E">
                        <w:rPr>
                          <w:color w:val="9A0000"/>
                          <w:sz w:val="32"/>
                        </w:rPr>
                        <w:t xml:space="preserve"> </w:t>
                      </w:r>
                      <w:r w:rsidR="00590E56">
                        <w:rPr>
                          <w:color w:val="9A0000"/>
                          <w:sz w:val="32"/>
                        </w:rPr>
                        <w:t>01/2020</w:t>
                      </w:r>
                    </w:p>
                    <w:p w:rsidR="000578BE" w:rsidRPr="007F4540" w:rsidRDefault="000578BE" w:rsidP="000578BE">
                      <w:pPr>
                        <w:pStyle w:val="NoSpacing"/>
                        <w:jc w:val="center"/>
                        <w:rPr>
                          <w:color w:val="9A0000"/>
                          <w:sz w:val="32"/>
                        </w:rPr>
                      </w:pPr>
                      <w:r w:rsidRPr="007F4540">
                        <w:rPr>
                          <w:b/>
                          <w:color w:val="9A0000"/>
                          <w:sz w:val="32"/>
                        </w:rPr>
                        <w:t>Days / Time</w:t>
                      </w:r>
                      <w:r w:rsidRPr="007F4540">
                        <w:rPr>
                          <w:color w:val="9A0000"/>
                          <w:sz w:val="32"/>
                        </w:rPr>
                        <w:t>: T W Th – 6-9 pm</w:t>
                      </w:r>
                    </w:p>
                    <w:p w:rsidR="000578BE" w:rsidRPr="007F4540" w:rsidRDefault="000578BE" w:rsidP="000578BE">
                      <w:pPr>
                        <w:pStyle w:val="NoSpacing"/>
                        <w:jc w:val="center"/>
                        <w:rPr>
                          <w:color w:val="9A0000"/>
                          <w:sz w:val="32"/>
                        </w:rPr>
                      </w:pPr>
                      <w:r w:rsidRPr="007F4540">
                        <w:rPr>
                          <w:b/>
                          <w:color w:val="9A0000"/>
                          <w:sz w:val="32"/>
                        </w:rPr>
                        <w:t>Contact</w:t>
                      </w:r>
                      <w:r w:rsidRPr="007F4540">
                        <w:rPr>
                          <w:color w:val="9A0000"/>
                          <w:sz w:val="32"/>
                        </w:rPr>
                        <w:t>: VVC Community Ed</w:t>
                      </w:r>
                      <w:r w:rsidR="0043162E">
                        <w:rPr>
                          <w:color w:val="9A0000"/>
                          <w:sz w:val="32"/>
                        </w:rPr>
                        <w:t>. D</w:t>
                      </w:r>
                      <w:r w:rsidRPr="007F4540">
                        <w:rPr>
                          <w:color w:val="9A0000"/>
                          <w:sz w:val="32"/>
                        </w:rPr>
                        <w:t>epartment</w:t>
                      </w:r>
                    </w:p>
                    <w:p w:rsidR="000578BE" w:rsidRDefault="000578BE" w:rsidP="000578BE">
                      <w:pPr>
                        <w:pStyle w:val="NoSpacing"/>
                        <w:jc w:val="center"/>
                        <w:rPr>
                          <w:color w:val="9A0000"/>
                          <w:sz w:val="32"/>
                        </w:rPr>
                      </w:pPr>
                      <w:r w:rsidRPr="007F4540">
                        <w:rPr>
                          <w:color w:val="9A0000"/>
                          <w:sz w:val="32"/>
                        </w:rPr>
                        <w:t xml:space="preserve">760-245-4271 ext. </w:t>
                      </w:r>
                      <w:r w:rsidR="00AE6D9C">
                        <w:rPr>
                          <w:color w:val="9A0000"/>
                          <w:sz w:val="32"/>
                        </w:rPr>
                        <w:t>2152</w:t>
                      </w:r>
                    </w:p>
                    <w:p w:rsidR="0043162E" w:rsidRPr="007F4540" w:rsidRDefault="0043162E" w:rsidP="000578BE">
                      <w:pPr>
                        <w:pStyle w:val="NoSpacing"/>
                        <w:jc w:val="center"/>
                        <w:rPr>
                          <w:color w:val="9A0000"/>
                          <w:sz w:val="32"/>
                        </w:rPr>
                      </w:pPr>
                    </w:p>
                  </w:txbxContent>
                </v:textbox>
              </v:shape>
            </w:pict>
          </mc:Fallback>
        </mc:AlternateContent>
      </w:r>
    </w:p>
    <w:p w:rsidR="006636A0" w:rsidRDefault="000578BE" w:rsidP="000578BE">
      <w:r>
        <w:rPr>
          <w:noProof/>
        </w:rPr>
        <mc:AlternateContent>
          <mc:Choice Requires="wps">
            <w:drawing>
              <wp:anchor distT="0" distB="0" distL="114300" distR="114300" simplePos="0" relativeHeight="251664384" behindDoc="0" locked="0" layoutInCell="1" allowOverlap="1" wp14:anchorId="0C326D2C" wp14:editId="0592E391">
                <wp:simplePos x="0" y="0"/>
                <wp:positionH relativeFrom="column">
                  <wp:posOffset>2992582</wp:posOffset>
                </wp:positionH>
                <wp:positionV relativeFrom="paragraph">
                  <wp:posOffset>104222</wp:posOffset>
                </wp:positionV>
                <wp:extent cx="3455793" cy="2327564"/>
                <wp:effectExtent l="0" t="0" r="0" b="0"/>
                <wp:wrapNone/>
                <wp:docPr id="7" name="Text Box 7"/>
                <wp:cNvGraphicFramePr/>
                <a:graphic xmlns:a="http://schemas.openxmlformats.org/drawingml/2006/main">
                  <a:graphicData uri="http://schemas.microsoft.com/office/word/2010/wordprocessingShape">
                    <wps:wsp>
                      <wps:cNvSpPr txBox="1"/>
                      <wps:spPr>
                        <a:xfrm>
                          <a:off x="0" y="0"/>
                          <a:ext cx="3455793" cy="2327564"/>
                        </a:xfrm>
                        <a:prstGeom prst="rect">
                          <a:avLst/>
                        </a:prstGeom>
                        <a:solidFill>
                          <a:schemeClr val="accent4">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162E" w:rsidRPr="0043162E" w:rsidRDefault="0043162E" w:rsidP="000578BE">
                            <w:pPr>
                              <w:pStyle w:val="NoSpacing"/>
                              <w:jc w:val="center"/>
                              <w:rPr>
                                <w:b/>
                                <w:color w:val="9A0000"/>
                                <w:sz w:val="6"/>
                              </w:rPr>
                            </w:pPr>
                          </w:p>
                          <w:p w:rsidR="000578BE" w:rsidRPr="007F4540" w:rsidRDefault="000578BE" w:rsidP="000578BE">
                            <w:pPr>
                              <w:pStyle w:val="NoSpacing"/>
                              <w:jc w:val="center"/>
                              <w:rPr>
                                <w:b/>
                                <w:color w:val="9A0000"/>
                                <w:sz w:val="28"/>
                              </w:rPr>
                            </w:pPr>
                            <w:r w:rsidRPr="007F4540">
                              <w:rPr>
                                <w:b/>
                                <w:color w:val="9A0000"/>
                                <w:sz w:val="28"/>
                              </w:rPr>
                              <w:t>Tuition: $1,650</w:t>
                            </w:r>
                          </w:p>
                          <w:p w:rsidR="000578BE" w:rsidRPr="007F4540" w:rsidRDefault="000578BE" w:rsidP="000578BE">
                            <w:pPr>
                              <w:pStyle w:val="NoSpacing"/>
                              <w:jc w:val="center"/>
                              <w:rPr>
                                <w:b/>
                                <w:color w:val="9A0000"/>
                                <w:sz w:val="28"/>
                              </w:rPr>
                            </w:pPr>
                            <w:r w:rsidRPr="007F4540">
                              <w:rPr>
                                <w:b/>
                                <w:color w:val="9A0000"/>
                                <w:sz w:val="28"/>
                              </w:rPr>
                              <w:t>(Includes background check, uniforms, student ID card, professional liability insurance,</w:t>
                            </w:r>
                            <w:r w:rsidR="00590E56">
                              <w:rPr>
                                <w:b/>
                                <w:color w:val="9A0000"/>
                                <w:sz w:val="28"/>
                              </w:rPr>
                              <w:t xml:space="preserve"> course supplies,</w:t>
                            </w:r>
                            <w:r w:rsidRPr="007F4540">
                              <w:rPr>
                                <w:b/>
                                <w:color w:val="9A0000"/>
                                <w:sz w:val="28"/>
                              </w:rPr>
                              <w:t xml:space="preserve"> etc.) Additional fees required. </w:t>
                            </w:r>
                            <w:r w:rsidR="0034705B">
                              <w:rPr>
                                <w:b/>
                                <w:color w:val="9A0000"/>
                                <w:sz w:val="28"/>
                              </w:rPr>
                              <w:t xml:space="preserve">Payment </w:t>
                            </w:r>
                            <w:r w:rsidR="00590E56">
                              <w:rPr>
                                <w:b/>
                                <w:color w:val="9A0000"/>
                                <w:sz w:val="28"/>
                              </w:rPr>
                              <w:t>Option</w:t>
                            </w:r>
                            <w:r w:rsidR="0034705B">
                              <w:rPr>
                                <w:b/>
                                <w:color w:val="9A0000"/>
                                <w:sz w:val="28"/>
                              </w:rPr>
                              <w:t xml:space="preserve"> available.</w:t>
                            </w:r>
                          </w:p>
                          <w:p w:rsidR="000578BE" w:rsidRPr="007F4540" w:rsidRDefault="000578BE" w:rsidP="000578BE">
                            <w:pPr>
                              <w:pStyle w:val="NoSpacing"/>
                              <w:jc w:val="center"/>
                              <w:rPr>
                                <w:b/>
                                <w:color w:val="9A0000"/>
                                <w:sz w:val="28"/>
                              </w:rPr>
                            </w:pPr>
                          </w:p>
                          <w:p w:rsidR="000578BE" w:rsidRPr="007F4540" w:rsidRDefault="000578BE" w:rsidP="000578BE">
                            <w:pPr>
                              <w:pStyle w:val="NoSpacing"/>
                              <w:jc w:val="center"/>
                              <w:rPr>
                                <w:b/>
                                <w:color w:val="9A0000"/>
                                <w:sz w:val="28"/>
                              </w:rPr>
                            </w:pPr>
                            <w:r w:rsidRPr="007F4540">
                              <w:rPr>
                                <w:b/>
                                <w:color w:val="9A0000"/>
                                <w:sz w:val="28"/>
                              </w:rPr>
                              <w:t>To register for the free orientation or to enroll, please visit:</w:t>
                            </w:r>
                          </w:p>
                          <w:p w:rsidR="000578BE" w:rsidRPr="007F4540" w:rsidRDefault="000578BE" w:rsidP="000578BE">
                            <w:pPr>
                              <w:pStyle w:val="NoSpacing"/>
                              <w:jc w:val="center"/>
                              <w:rPr>
                                <w:b/>
                                <w:color w:val="9A0000"/>
                                <w:sz w:val="6"/>
                              </w:rPr>
                            </w:pPr>
                          </w:p>
                          <w:p w:rsidR="000578BE" w:rsidRPr="007F4540" w:rsidRDefault="000578BE" w:rsidP="000578BE">
                            <w:pPr>
                              <w:pStyle w:val="NoSpacing"/>
                              <w:jc w:val="center"/>
                              <w:rPr>
                                <w:b/>
                                <w:color w:val="9A0000"/>
                                <w:sz w:val="44"/>
                                <w:u w:val="single"/>
                              </w:rPr>
                            </w:pPr>
                            <w:r w:rsidRPr="00723871">
                              <w:rPr>
                                <w:b/>
                                <w:color w:val="9A0000"/>
                                <w:sz w:val="44"/>
                                <w:highlight w:val="yellow"/>
                                <w:u w:val="single"/>
                              </w:rPr>
                              <w:t>shop.vvc.edu</w:t>
                            </w:r>
                          </w:p>
                          <w:p w:rsidR="000578BE" w:rsidRDefault="000578BE" w:rsidP="000578BE">
                            <w:pPr>
                              <w:pStyle w:val="NoSpacing"/>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26D2C" id="Text Box 7" o:spid="_x0000_s1030" type="#_x0000_t202" style="position:absolute;margin-left:235.65pt;margin-top:8.2pt;width:272.1pt;height:18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" fillcolor="#ffe599 [1303]" stroked="f" strokeweight=".5pt">
                <v:textbox>
                  <w:txbxContent>
                    <w:p w:rsidR="0043162E" w:rsidRPr="0043162E" w:rsidRDefault="0043162E" w:rsidP="000578BE">
                      <w:pPr>
                        <w:pStyle w:val="NoSpacing"/>
                        <w:jc w:val="center"/>
                        <w:rPr>
                          <w:b/>
                          <w:color w:val="9A0000"/>
                          <w:sz w:val="6"/>
                        </w:rPr>
                      </w:pPr>
                    </w:p>
                    <w:p w:rsidR="000578BE" w:rsidRPr="007F4540" w:rsidRDefault="000578BE" w:rsidP="000578BE">
                      <w:pPr>
                        <w:pStyle w:val="NoSpacing"/>
                        <w:jc w:val="center"/>
                        <w:rPr>
                          <w:b/>
                          <w:color w:val="9A0000"/>
                          <w:sz w:val="28"/>
                        </w:rPr>
                      </w:pPr>
                      <w:r w:rsidRPr="007F4540">
                        <w:rPr>
                          <w:b/>
                          <w:color w:val="9A0000"/>
                          <w:sz w:val="28"/>
                        </w:rPr>
                        <w:t>Tuition: $1,650</w:t>
                      </w:r>
                    </w:p>
                    <w:p w:rsidR="000578BE" w:rsidRPr="007F4540" w:rsidRDefault="000578BE" w:rsidP="000578BE">
                      <w:pPr>
                        <w:pStyle w:val="NoSpacing"/>
                        <w:jc w:val="center"/>
                        <w:rPr>
                          <w:b/>
                          <w:color w:val="9A0000"/>
                          <w:sz w:val="28"/>
                        </w:rPr>
                      </w:pPr>
                      <w:r w:rsidRPr="007F4540">
                        <w:rPr>
                          <w:b/>
                          <w:color w:val="9A0000"/>
                          <w:sz w:val="28"/>
                        </w:rPr>
                        <w:t>(Includes background check, uniforms, student ID card, professional liability insurance,</w:t>
                      </w:r>
                      <w:r w:rsidR="00590E56">
                        <w:rPr>
                          <w:b/>
                          <w:color w:val="9A0000"/>
                          <w:sz w:val="28"/>
                        </w:rPr>
                        <w:t xml:space="preserve"> course supplies,</w:t>
                      </w:r>
                      <w:r w:rsidRPr="007F4540">
                        <w:rPr>
                          <w:b/>
                          <w:color w:val="9A0000"/>
                          <w:sz w:val="28"/>
                        </w:rPr>
                        <w:t xml:space="preserve"> etc.) Additional fees required. </w:t>
                      </w:r>
                      <w:r w:rsidR="0034705B">
                        <w:rPr>
                          <w:b/>
                          <w:color w:val="9A0000"/>
                          <w:sz w:val="28"/>
                        </w:rPr>
                        <w:t xml:space="preserve">Payment </w:t>
                      </w:r>
                      <w:r w:rsidR="00590E56">
                        <w:rPr>
                          <w:b/>
                          <w:color w:val="9A0000"/>
                          <w:sz w:val="28"/>
                        </w:rPr>
                        <w:t>Option</w:t>
                      </w:r>
                      <w:r w:rsidR="0034705B">
                        <w:rPr>
                          <w:b/>
                          <w:color w:val="9A0000"/>
                          <w:sz w:val="28"/>
                        </w:rPr>
                        <w:t xml:space="preserve"> available.</w:t>
                      </w:r>
                    </w:p>
                    <w:p w:rsidR="000578BE" w:rsidRPr="007F4540" w:rsidRDefault="000578BE" w:rsidP="000578BE">
                      <w:pPr>
                        <w:pStyle w:val="NoSpacing"/>
                        <w:jc w:val="center"/>
                        <w:rPr>
                          <w:b/>
                          <w:color w:val="9A0000"/>
                          <w:sz w:val="28"/>
                        </w:rPr>
                      </w:pPr>
                    </w:p>
                    <w:p w:rsidR="000578BE" w:rsidRPr="007F4540" w:rsidRDefault="000578BE" w:rsidP="000578BE">
                      <w:pPr>
                        <w:pStyle w:val="NoSpacing"/>
                        <w:jc w:val="center"/>
                        <w:rPr>
                          <w:b/>
                          <w:color w:val="9A0000"/>
                          <w:sz w:val="28"/>
                        </w:rPr>
                      </w:pPr>
                      <w:r w:rsidRPr="007F4540">
                        <w:rPr>
                          <w:b/>
                          <w:color w:val="9A0000"/>
                          <w:sz w:val="28"/>
                        </w:rPr>
                        <w:t>To register for the free orientation or to enroll, please visit:</w:t>
                      </w:r>
                    </w:p>
                    <w:p w:rsidR="000578BE" w:rsidRPr="007F4540" w:rsidRDefault="000578BE" w:rsidP="000578BE">
                      <w:pPr>
                        <w:pStyle w:val="NoSpacing"/>
                        <w:jc w:val="center"/>
                        <w:rPr>
                          <w:b/>
                          <w:color w:val="9A0000"/>
                          <w:sz w:val="6"/>
                        </w:rPr>
                      </w:pPr>
                    </w:p>
                    <w:p w:rsidR="000578BE" w:rsidRPr="007F4540" w:rsidRDefault="000578BE" w:rsidP="000578BE">
                      <w:pPr>
                        <w:pStyle w:val="NoSpacing"/>
                        <w:jc w:val="center"/>
                        <w:rPr>
                          <w:b/>
                          <w:color w:val="9A0000"/>
                          <w:sz w:val="44"/>
                          <w:u w:val="single"/>
                        </w:rPr>
                      </w:pPr>
                      <w:r w:rsidRPr="00723871">
                        <w:rPr>
                          <w:b/>
                          <w:color w:val="9A0000"/>
                          <w:sz w:val="44"/>
                          <w:highlight w:val="yellow"/>
                          <w:u w:val="single"/>
                        </w:rPr>
                        <w:t>shop.vvc.edu</w:t>
                      </w:r>
                    </w:p>
                    <w:p w:rsidR="000578BE" w:rsidRDefault="000578BE" w:rsidP="000578BE">
                      <w:pPr>
                        <w:pStyle w:val="NoSpacing"/>
                        <w:jc w:val="center"/>
                      </w:pPr>
                    </w:p>
                  </w:txbxContent>
                </v:textbox>
              </v:shape>
            </w:pict>
          </mc:Fallback>
        </mc:AlternateContent>
      </w:r>
    </w:p>
    <w:p w:rsidR="000578BE" w:rsidRPr="000578BE" w:rsidRDefault="000578BE" w:rsidP="000578BE"/>
    <w:sectPr w:rsidR="000578BE" w:rsidRPr="000578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D16" w:rsidRDefault="00756D16" w:rsidP="000578BE">
      <w:pPr>
        <w:spacing w:after="0" w:line="240" w:lineRule="auto"/>
      </w:pPr>
      <w:r>
        <w:separator/>
      </w:r>
    </w:p>
  </w:endnote>
  <w:endnote w:type="continuationSeparator" w:id="0">
    <w:p w:rsidR="00756D16" w:rsidRDefault="00756D16" w:rsidP="00057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D16" w:rsidRDefault="00756D16" w:rsidP="000578BE">
      <w:pPr>
        <w:spacing w:after="0" w:line="240" w:lineRule="auto"/>
      </w:pPr>
      <w:r>
        <w:separator/>
      </w:r>
    </w:p>
  </w:footnote>
  <w:footnote w:type="continuationSeparator" w:id="0">
    <w:p w:rsidR="00756D16" w:rsidRDefault="00756D16" w:rsidP="00057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D3"/>
    <w:rsid w:val="000578BE"/>
    <w:rsid w:val="000965DA"/>
    <w:rsid w:val="000B4F83"/>
    <w:rsid w:val="000B7190"/>
    <w:rsid w:val="001C266B"/>
    <w:rsid w:val="001F51E0"/>
    <w:rsid w:val="0032075B"/>
    <w:rsid w:val="0034705B"/>
    <w:rsid w:val="0043162E"/>
    <w:rsid w:val="004A665C"/>
    <w:rsid w:val="004E17A3"/>
    <w:rsid w:val="00590E56"/>
    <w:rsid w:val="006636A0"/>
    <w:rsid w:val="0068049E"/>
    <w:rsid w:val="006A57B6"/>
    <w:rsid w:val="006B75E1"/>
    <w:rsid w:val="006C15A5"/>
    <w:rsid w:val="006C7C19"/>
    <w:rsid w:val="00702977"/>
    <w:rsid w:val="00705009"/>
    <w:rsid w:val="00723871"/>
    <w:rsid w:val="00756D16"/>
    <w:rsid w:val="007F4540"/>
    <w:rsid w:val="008B4AD3"/>
    <w:rsid w:val="009020D2"/>
    <w:rsid w:val="00950B4B"/>
    <w:rsid w:val="00AE6D9C"/>
    <w:rsid w:val="00BE74A3"/>
    <w:rsid w:val="00C02EB4"/>
    <w:rsid w:val="00C10D25"/>
    <w:rsid w:val="00C25A0F"/>
    <w:rsid w:val="00C31841"/>
    <w:rsid w:val="00D044FB"/>
    <w:rsid w:val="00DA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E4935-DF8A-44BC-BA05-DDF5B8A6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4AD3"/>
    <w:pPr>
      <w:autoSpaceDE w:val="0"/>
      <w:autoSpaceDN w:val="0"/>
      <w:adjustRightInd w:val="0"/>
      <w:spacing w:after="0" w:line="240" w:lineRule="auto"/>
    </w:pPr>
    <w:rPr>
      <w:rFonts w:ascii="Arial" w:hAnsi="Arial" w:cs="Arial"/>
      <w:color w:val="000000"/>
      <w:sz w:val="24"/>
      <w:szCs w:val="24"/>
    </w:rPr>
  </w:style>
  <w:style w:type="character" w:customStyle="1" w:styleId="A6">
    <w:name w:val="A6"/>
    <w:uiPriority w:val="99"/>
    <w:rsid w:val="008B4AD3"/>
    <w:rPr>
      <w:color w:val="221E1F"/>
      <w:sz w:val="28"/>
      <w:szCs w:val="28"/>
    </w:rPr>
  </w:style>
  <w:style w:type="paragraph" w:styleId="NoSpacing">
    <w:name w:val="No Spacing"/>
    <w:uiPriority w:val="1"/>
    <w:qFormat/>
    <w:rsid w:val="000578BE"/>
    <w:pPr>
      <w:spacing w:after="0" w:line="240" w:lineRule="auto"/>
    </w:pPr>
  </w:style>
  <w:style w:type="paragraph" w:styleId="Header">
    <w:name w:val="header"/>
    <w:basedOn w:val="Normal"/>
    <w:link w:val="HeaderChar"/>
    <w:uiPriority w:val="99"/>
    <w:unhideWhenUsed/>
    <w:rsid w:val="000578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8BE"/>
  </w:style>
  <w:style w:type="paragraph" w:styleId="Footer">
    <w:name w:val="footer"/>
    <w:basedOn w:val="Normal"/>
    <w:link w:val="FooterChar"/>
    <w:uiPriority w:val="99"/>
    <w:unhideWhenUsed/>
    <w:rsid w:val="000578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8BE"/>
  </w:style>
  <w:style w:type="paragraph" w:styleId="BalloonText">
    <w:name w:val="Balloon Text"/>
    <w:basedOn w:val="Normal"/>
    <w:link w:val="BalloonTextChar"/>
    <w:uiPriority w:val="99"/>
    <w:semiHidden/>
    <w:unhideWhenUsed/>
    <w:rsid w:val="007F4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5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openxmlformats.org/officeDocument/2006/relationships/webSettings" Target="webSettings.xml"/><Relationship Id="rId7" Type="http://schemas.openxmlformats.org/officeDocument/2006/relationships/image" Target="media/image2.tm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Castanos</dc:creator>
  <cp:keywords/>
  <dc:description/>
  <cp:lastModifiedBy>Frank Castanos</cp:lastModifiedBy>
  <cp:revision>6</cp:revision>
  <cp:lastPrinted>2018-04-02T20:01:00Z</cp:lastPrinted>
  <dcterms:created xsi:type="dcterms:W3CDTF">2019-04-22T23:47:00Z</dcterms:created>
  <dcterms:modified xsi:type="dcterms:W3CDTF">2019-05-03T23:15:00Z</dcterms:modified>
</cp:coreProperties>
</file>